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8D267A" w14:textId="7FD6C0F3" w:rsidR="00AC3A48" w:rsidRPr="00C16BE0" w:rsidRDefault="00AC3A48" w:rsidP="00AC3A48">
      <w:pPr>
        <w:rPr>
          <w:rFonts w:cstheme="minorHAnsi"/>
          <w:b/>
          <w:sz w:val="28"/>
          <w:szCs w:val="28"/>
        </w:rPr>
      </w:pPr>
      <w:r w:rsidRPr="00C16BE0">
        <w:rPr>
          <w:rFonts w:cstheme="minorHAnsi"/>
          <w:b/>
          <w:sz w:val="28"/>
          <w:szCs w:val="28"/>
        </w:rPr>
        <w:t xml:space="preserve">Stjórnarfundur </w:t>
      </w:r>
      <w:proofErr w:type="spellStart"/>
      <w:r w:rsidRPr="00C16BE0">
        <w:rPr>
          <w:rFonts w:cstheme="minorHAnsi"/>
          <w:b/>
          <w:sz w:val="28"/>
          <w:szCs w:val="28"/>
        </w:rPr>
        <w:t>FFÁS</w:t>
      </w:r>
      <w:proofErr w:type="spellEnd"/>
      <w:r w:rsidRPr="00C16BE0">
        <w:rPr>
          <w:rFonts w:cstheme="minorHAnsi"/>
          <w:b/>
          <w:sz w:val="28"/>
          <w:szCs w:val="28"/>
        </w:rPr>
        <w:t xml:space="preserve"> </w:t>
      </w:r>
      <w:r w:rsidR="00BF310D">
        <w:rPr>
          <w:rFonts w:cstheme="minorHAnsi"/>
          <w:b/>
          <w:sz w:val="28"/>
          <w:szCs w:val="28"/>
        </w:rPr>
        <w:t>20</w:t>
      </w:r>
      <w:r w:rsidRPr="00C16BE0">
        <w:rPr>
          <w:rFonts w:cstheme="minorHAnsi"/>
          <w:b/>
          <w:sz w:val="28"/>
          <w:szCs w:val="28"/>
        </w:rPr>
        <w:t xml:space="preserve">. </w:t>
      </w:r>
      <w:r w:rsidR="009C41A3" w:rsidRPr="00C16BE0">
        <w:rPr>
          <w:rFonts w:cstheme="minorHAnsi"/>
          <w:b/>
          <w:sz w:val="28"/>
          <w:szCs w:val="28"/>
        </w:rPr>
        <w:t>maí</w:t>
      </w:r>
      <w:r w:rsidRPr="00C16BE0">
        <w:rPr>
          <w:rFonts w:cstheme="minorHAnsi"/>
          <w:b/>
          <w:sz w:val="28"/>
          <w:szCs w:val="28"/>
        </w:rPr>
        <w:t xml:space="preserve"> 202</w:t>
      </w:r>
      <w:r w:rsidR="009C41A3" w:rsidRPr="00C16BE0">
        <w:rPr>
          <w:rFonts w:cstheme="minorHAnsi"/>
          <w:b/>
          <w:sz w:val="28"/>
          <w:szCs w:val="28"/>
        </w:rPr>
        <w:t>1</w:t>
      </w:r>
    </w:p>
    <w:p w14:paraId="6609FF71" w14:textId="049125AE" w:rsidR="00AC3A48" w:rsidRPr="00C16BE0" w:rsidRDefault="00AC3A48" w:rsidP="00AC3A48">
      <w:pPr>
        <w:rPr>
          <w:rFonts w:cstheme="minorHAnsi"/>
          <w:sz w:val="24"/>
          <w:szCs w:val="24"/>
        </w:rPr>
      </w:pPr>
      <w:r w:rsidRPr="00C16BE0">
        <w:rPr>
          <w:rFonts w:cstheme="minorHAnsi"/>
          <w:sz w:val="24"/>
          <w:szCs w:val="24"/>
        </w:rPr>
        <w:t xml:space="preserve">Mættar voru á skólasafn </w:t>
      </w:r>
      <w:r w:rsidR="009C41A3" w:rsidRPr="00C16BE0">
        <w:rPr>
          <w:rFonts w:cstheme="minorHAnsi"/>
          <w:sz w:val="24"/>
          <w:szCs w:val="24"/>
        </w:rPr>
        <w:t>Garða</w:t>
      </w:r>
      <w:r w:rsidRPr="00C16BE0">
        <w:rPr>
          <w:rFonts w:cstheme="minorHAnsi"/>
          <w:sz w:val="24"/>
          <w:szCs w:val="24"/>
        </w:rPr>
        <w:t>skóla í Garðabæ Ágústa Lúðvíksdóttir, Dröfn Vilhjálmsdóttir, Guðrún Ólafsdóttir, Halla Svavarsdóttir, Margrét Björnsdóttir, Þóra Jónsdóttir, Þórdís Steinarsdóttir og Þórunn Grétarsdóttir.</w:t>
      </w:r>
    </w:p>
    <w:p w14:paraId="13D9A1C0" w14:textId="6A4B2DC2" w:rsidR="009C41A3" w:rsidRPr="00C16BE0" w:rsidRDefault="009C41A3" w:rsidP="00284D1A">
      <w:pPr>
        <w:spacing w:after="0" w:line="240" w:lineRule="auto"/>
        <w:rPr>
          <w:rFonts w:cstheme="minorHAnsi"/>
          <w:sz w:val="24"/>
          <w:szCs w:val="24"/>
        </w:rPr>
      </w:pPr>
      <w:r w:rsidRPr="00C16BE0">
        <w:rPr>
          <w:rFonts w:cstheme="minorHAnsi"/>
          <w:sz w:val="24"/>
          <w:szCs w:val="24"/>
        </w:rPr>
        <w:t>Dagskrá:</w:t>
      </w:r>
    </w:p>
    <w:p w14:paraId="612749CF" w14:textId="45B6A528" w:rsidR="009C41A3" w:rsidRPr="00C16BE0" w:rsidRDefault="009C41A3" w:rsidP="00284D1A">
      <w:pPr>
        <w:spacing w:after="0" w:line="240" w:lineRule="auto"/>
        <w:rPr>
          <w:rFonts w:cstheme="minorHAnsi"/>
          <w:sz w:val="24"/>
          <w:szCs w:val="24"/>
        </w:rPr>
      </w:pPr>
      <w:r w:rsidRPr="00C16BE0">
        <w:rPr>
          <w:rFonts w:cstheme="minorHAnsi"/>
          <w:sz w:val="24"/>
          <w:szCs w:val="24"/>
        </w:rPr>
        <w:t xml:space="preserve">Könnun </w:t>
      </w:r>
      <w:proofErr w:type="spellStart"/>
      <w:r w:rsidRPr="00C16BE0">
        <w:rPr>
          <w:rFonts w:cstheme="minorHAnsi"/>
          <w:sz w:val="24"/>
          <w:szCs w:val="24"/>
        </w:rPr>
        <w:t>FFÁS</w:t>
      </w:r>
      <w:proofErr w:type="spellEnd"/>
    </w:p>
    <w:p w14:paraId="0AEAD297" w14:textId="35C58B9D" w:rsidR="009C41A3" w:rsidRPr="00C16BE0" w:rsidRDefault="009C41A3" w:rsidP="00284D1A">
      <w:pPr>
        <w:spacing w:after="0" w:line="240" w:lineRule="auto"/>
        <w:rPr>
          <w:rFonts w:cstheme="minorHAnsi"/>
          <w:sz w:val="24"/>
          <w:szCs w:val="24"/>
        </w:rPr>
      </w:pPr>
      <w:r w:rsidRPr="00C16BE0">
        <w:rPr>
          <w:rFonts w:cstheme="minorHAnsi"/>
          <w:sz w:val="24"/>
          <w:szCs w:val="24"/>
        </w:rPr>
        <w:t>Meðlimalisti</w:t>
      </w:r>
    </w:p>
    <w:p w14:paraId="7689C4BF" w14:textId="2A9401AC" w:rsidR="009C41A3" w:rsidRPr="00C16BE0" w:rsidRDefault="009C41A3" w:rsidP="00284D1A">
      <w:pPr>
        <w:spacing w:after="0" w:line="240" w:lineRule="auto"/>
        <w:rPr>
          <w:rFonts w:cstheme="minorHAnsi"/>
          <w:sz w:val="24"/>
          <w:szCs w:val="24"/>
        </w:rPr>
      </w:pPr>
      <w:r w:rsidRPr="00C16BE0">
        <w:rPr>
          <w:rFonts w:cstheme="minorHAnsi"/>
          <w:sz w:val="24"/>
          <w:szCs w:val="24"/>
        </w:rPr>
        <w:t xml:space="preserve">Fjármál – Styrkir (Bókasafnssjóður) – skýrsla yfir starfsemi </w:t>
      </w:r>
    </w:p>
    <w:p w14:paraId="0B10FCA7" w14:textId="44ECFDCC" w:rsidR="009C41A3" w:rsidRPr="00C16BE0" w:rsidRDefault="009C41A3" w:rsidP="00284D1A">
      <w:pPr>
        <w:spacing w:after="0" w:line="240" w:lineRule="auto"/>
        <w:rPr>
          <w:rFonts w:cstheme="minorHAnsi"/>
          <w:sz w:val="24"/>
          <w:szCs w:val="24"/>
        </w:rPr>
      </w:pPr>
      <w:r w:rsidRPr="00C16BE0">
        <w:rPr>
          <w:rFonts w:cstheme="minorHAnsi"/>
          <w:sz w:val="24"/>
          <w:szCs w:val="24"/>
        </w:rPr>
        <w:t>Vefsíðan</w:t>
      </w:r>
    </w:p>
    <w:p w14:paraId="52D143DD" w14:textId="3AC50A56" w:rsidR="009C41A3" w:rsidRPr="00C16BE0" w:rsidRDefault="009C41A3" w:rsidP="00284D1A">
      <w:pPr>
        <w:spacing w:after="0" w:line="240" w:lineRule="auto"/>
        <w:rPr>
          <w:rFonts w:cstheme="minorHAnsi"/>
          <w:sz w:val="24"/>
          <w:szCs w:val="24"/>
        </w:rPr>
      </w:pPr>
      <w:r w:rsidRPr="00C16BE0">
        <w:rPr>
          <w:rFonts w:cstheme="minorHAnsi"/>
          <w:sz w:val="24"/>
          <w:szCs w:val="24"/>
        </w:rPr>
        <w:t xml:space="preserve">Aðalfundur </w:t>
      </w:r>
    </w:p>
    <w:p w14:paraId="342A56C4" w14:textId="13AE3123" w:rsidR="009C41A3" w:rsidRPr="00C16BE0" w:rsidRDefault="009C41A3" w:rsidP="00284D1A">
      <w:pPr>
        <w:spacing w:after="0" w:line="240" w:lineRule="auto"/>
        <w:rPr>
          <w:rFonts w:cstheme="minorHAnsi"/>
          <w:sz w:val="24"/>
          <w:szCs w:val="24"/>
        </w:rPr>
      </w:pPr>
      <w:r w:rsidRPr="00C16BE0">
        <w:rPr>
          <w:rFonts w:cstheme="minorHAnsi"/>
          <w:sz w:val="24"/>
          <w:szCs w:val="24"/>
        </w:rPr>
        <w:t>Önnur mál</w:t>
      </w:r>
    </w:p>
    <w:p w14:paraId="5A36118F" w14:textId="77777777" w:rsidR="00FA7567" w:rsidRPr="00C16BE0" w:rsidRDefault="00FA7567" w:rsidP="00284D1A">
      <w:pPr>
        <w:spacing w:after="0" w:line="240" w:lineRule="auto"/>
        <w:rPr>
          <w:rFonts w:cstheme="minorHAnsi"/>
          <w:sz w:val="24"/>
          <w:szCs w:val="24"/>
        </w:rPr>
      </w:pPr>
    </w:p>
    <w:p w14:paraId="6C1E3DFA" w14:textId="32BFF7DB" w:rsidR="00F46158" w:rsidRPr="00C16BE0" w:rsidRDefault="00F46158" w:rsidP="00284D1A">
      <w:pPr>
        <w:spacing w:after="0" w:line="240" w:lineRule="auto"/>
        <w:rPr>
          <w:rFonts w:cstheme="minorHAnsi"/>
          <w:color w:val="050505"/>
          <w:sz w:val="24"/>
          <w:szCs w:val="24"/>
          <w:shd w:val="clear" w:color="auto" w:fill="FFFFFF"/>
        </w:rPr>
      </w:pPr>
      <w:r w:rsidRPr="00C16BE0">
        <w:rPr>
          <w:rFonts w:cstheme="minorHAnsi"/>
          <w:color w:val="050505"/>
          <w:sz w:val="24"/>
          <w:szCs w:val="24"/>
          <w:shd w:val="clear" w:color="auto" w:fill="FFFFFF"/>
        </w:rPr>
        <w:t xml:space="preserve">Könnun </w:t>
      </w:r>
      <w:proofErr w:type="spellStart"/>
      <w:r w:rsidRPr="00C16BE0">
        <w:rPr>
          <w:rFonts w:cstheme="minorHAnsi"/>
          <w:color w:val="050505"/>
          <w:sz w:val="24"/>
          <w:szCs w:val="24"/>
          <w:shd w:val="clear" w:color="auto" w:fill="FFFFFF"/>
        </w:rPr>
        <w:t>FFÁS</w:t>
      </w:r>
      <w:proofErr w:type="spellEnd"/>
    </w:p>
    <w:p w14:paraId="4A75BD35" w14:textId="7D9EBEBB" w:rsidR="008C5640" w:rsidRPr="00C16BE0" w:rsidRDefault="008C5640" w:rsidP="00284D1A">
      <w:pPr>
        <w:spacing w:after="0" w:line="240" w:lineRule="auto"/>
        <w:rPr>
          <w:rFonts w:cstheme="minorHAnsi"/>
          <w:color w:val="050505"/>
          <w:sz w:val="24"/>
          <w:szCs w:val="24"/>
          <w:shd w:val="clear" w:color="auto" w:fill="FFFFFF"/>
        </w:rPr>
      </w:pPr>
      <w:r w:rsidRPr="00C16BE0">
        <w:rPr>
          <w:rFonts w:cstheme="minorHAnsi"/>
          <w:color w:val="050505"/>
          <w:sz w:val="24"/>
          <w:szCs w:val="24"/>
          <w:shd w:val="clear" w:color="auto" w:fill="FFFFFF"/>
        </w:rPr>
        <w:t>Könnun varðandi starfsemi og aðbúnað skólasafna var send út til 172 skóla. Þegar hafa borist svör frá 100 skólum en áminning um frekari svörun verður send félagsmönnum fljótlega. Ráðgert er að lesa úr niðurstöðum í haust og birta í kjölfarið opinbera skýrslu og skrifa blaðagrein.</w:t>
      </w:r>
    </w:p>
    <w:p w14:paraId="4E07F788" w14:textId="22AFEFF4" w:rsidR="00FA7567" w:rsidRPr="00C16BE0" w:rsidRDefault="00FA7567" w:rsidP="00284D1A">
      <w:pPr>
        <w:spacing w:after="0" w:line="240" w:lineRule="auto"/>
        <w:rPr>
          <w:rFonts w:cstheme="minorHAnsi"/>
          <w:color w:val="050505"/>
          <w:sz w:val="24"/>
          <w:szCs w:val="24"/>
          <w:shd w:val="clear" w:color="auto" w:fill="FFFFFF"/>
        </w:rPr>
      </w:pPr>
    </w:p>
    <w:p w14:paraId="3FAFA886" w14:textId="77777777" w:rsidR="00FA7567" w:rsidRPr="00C16BE0" w:rsidRDefault="00FA7567" w:rsidP="00FA7567">
      <w:pPr>
        <w:spacing w:after="0" w:line="240" w:lineRule="auto"/>
        <w:rPr>
          <w:rFonts w:cstheme="minorHAnsi"/>
          <w:sz w:val="24"/>
          <w:szCs w:val="24"/>
        </w:rPr>
      </w:pPr>
      <w:r w:rsidRPr="00C16BE0">
        <w:rPr>
          <w:rFonts w:cstheme="minorHAnsi"/>
          <w:sz w:val="24"/>
          <w:szCs w:val="24"/>
        </w:rPr>
        <w:t>Meðlimalisti</w:t>
      </w:r>
    </w:p>
    <w:p w14:paraId="52952B6C" w14:textId="527F01F1" w:rsidR="00FA7567" w:rsidRPr="00C16BE0" w:rsidRDefault="00FA7567" w:rsidP="00284D1A">
      <w:pPr>
        <w:spacing w:after="0" w:line="240" w:lineRule="auto"/>
        <w:rPr>
          <w:rFonts w:cstheme="minorHAnsi"/>
          <w:color w:val="050505"/>
          <w:sz w:val="24"/>
          <w:szCs w:val="24"/>
          <w:shd w:val="clear" w:color="auto" w:fill="FFFFFF"/>
        </w:rPr>
      </w:pPr>
      <w:r w:rsidRPr="00C16BE0">
        <w:rPr>
          <w:rFonts w:cstheme="minorHAnsi"/>
          <w:color w:val="050505"/>
          <w:sz w:val="24"/>
          <w:szCs w:val="24"/>
          <w:shd w:val="clear" w:color="auto" w:fill="FFFFFF"/>
        </w:rPr>
        <w:t xml:space="preserve">Meðlimalisti var uppfærður í </w:t>
      </w:r>
      <w:proofErr w:type="spellStart"/>
      <w:r w:rsidRPr="00C16BE0">
        <w:rPr>
          <w:rFonts w:cstheme="minorHAnsi"/>
          <w:color w:val="050505"/>
          <w:sz w:val="24"/>
          <w:szCs w:val="24"/>
          <w:shd w:val="clear" w:color="auto" w:fill="FFFFFF"/>
        </w:rPr>
        <w:t>ex</w:t>
      </w:r>
      <w:r w:rsidR="004D7879" w:rsidRPr="00C16BE0">
        <w:rPr>
          <w:rFonts w:cstheme="minorHAnsi"/>
          <w:color w:val="050505"/>
          <w:sz w:val="24"/>
          <w:szCs w:val="24"/>
          <w:shd w:val="clear" w:color="auto" w:fill="FFFFFF"/>
        </w:rPr>
        <w:t>c</w:t>
      </w:r>
      <w:r w:rsidRPr="00C16BE0">
        <w:rPr>
          <w:rFonts w:cstheme="minorHAnsi"/>
          <w:color w:val="050505"/>
          <w:sz w:val="24"/>
          <w:szCs w:val="24"/>
          <w:shd w:val="clear" w:color="auto" w:fill="FFFFFF"/>
        </w:rPr>
        <w:t>el</w:t>
      </w:r>
      <w:proofErr w:type="spellEnd"/>
      <w:r w:rsidRPr="00C16BE0">
        <w:rPr>
          <w:rFonts w:cstheme="minorHAnsi"/>
          <w:color w:val="050505"/>
          <w:sz w:val="24"/>
          <w:szCs w:val="24"/>
          <w:shd w:val="clear" w:color="auto" w:fill="FFFFFF"/>
        </w:rPr>
        <w:t xml:space="preserve"> og vistaður á </w:t>
      </w:r>
      <w:proofErr w:type="spellStart"/>
      <w:r w:rsidRPr="00C16BE0">
        <w:rPr>
          <w:rFonts w:cstheme="minorHAnsi"/>
          <w:color w:val="050505"/>
          <w:sz w:val="24"/>
          <w:szCs w:val="24"/>
          <w:shd w:val="clear" w:color="auto" w:fill="FFFFFF"/>
        </w:rPr>
        <w:t>google</w:t>
      </w:r>
      <w:proofErr w:type="spellEnd"/>
      <w:r w:rsidRPr="00C16BE0">
        <w:rPr>
          <w:rFonts w:cstheme="minorHAnsi"/>
          <w:color w:val="050505"/>
          <w:sz w:val="24"/>
          <w:szCs w:val="24"/>
          <w:shd w:val="clear" w:color="auto" w:fill="FFFFFF"/>
        </w:rPr>
        <w:t xml:space="preserve"> </w:t>
      </w:r>
      <w:proofErr w:type="spellStart"/>
      <w:r w:rsidRPr="00C16BE0">
        <w:rPr>
          <w:rFonts w:cstheme="minorHAnsi"/>
          <w:color w:val="050505"/>
          <w:sz w:val="24"/>
          <w:szCs w:val="24"/>
          <w:shd w:val="clear" w:color="auto" w:fill="FFFFFF"/>
        </w:rPr>
        <w:t>drive</w:t>
      </w:r>
      <w:proofErr w:type="spellEnd"/>
      <w:r w:rsidRPr="00C16BE0">
        <w:rPr>
          <w:rFonts w:cstheme="minorHAnsi"/>
          <w:color w:val="050505"/>
          <w:sz w:val="24"/>
          <w:szCs w:val="24"/>
          <w:shd w:val="clear" w:color="auto" w:fill="FFFFFF"/>
        </w:rPr>
        <w:t>. Stefnt er að því að uppfæra hann og viðhalda reglulega. Þórunn mun áfram</w:t>
      </w:r>
      <w:r w:rsidR="004D7879" w:rsidRPr="00C16BE0">
        <w:rPr>
          <w:rFonts w:cstheme="minorHAnsi"/>
          <w:color w:val="050505"/>
          <w:sz w:val="24"/>
          <w:szCs w:val="24"/>
          <w:shd w:val="clear" w:color="auto" w:fill="FFFFFF"/>
        </w:rPr>
        <w:t xml:space="preserve"> </w:t>
      </w:r>
      <w:r w:rsidRPr="00C16BE0">
        <w:rPr>
          <w:rFonts w:cstheme="minorHAnsi"/>
          <w:color w:val="050505"/>
          <w:sz w:val="24"/>
          <w:szCs w:val="24"/>
          <w:shd w:val="clear" w:color="auto" w:fill="FFFFFF"/>
        </w:rPr>
        <w:t>halda utan um listann</w:t>
      </w:r>
      <w:r w:rsidR="004D7879" w:rsidRPr="00C16BE0">
        <w:rPr>
          <w:rFonts w:cstheme="minorHAnsi"/>
          <w:color w:val="050505"/>
          <w:sz w:val="24"/>
          <w:szCs w:val="24"/>
          <w:shd w:val="clear" w:color="auto" w:fill="FFFFFF"/>
        </w:rPr>
        <w:t>,</w:t>
      </w:r>
      <w:r w:rsidRPr="00C16BE0">
        <w:rPr>
          <w:rFonts w:cstheme="minorHAnsi"/>
          <w:color w:val="050505"/>
          <w:sz w:val="24"/>
          <w:szCs w:val="24"/>
          <w:shd w:val="clear" w:color="auto" w:fill="FFFFFF"/>
        </w:rPr>
        <w:t xml:space="preserve"> afla upplýsinga um nýja meðlimi og skrá þær.</w:t>
      </w:r>
      <w:r w:rsidR="001E7AF6" w:rsidRPr="00C16BE0">
        <w:rPr>
          <w:rFonts w:cstheme="minorHAnsi"/>
          <w:color w:val="050505"/>
          <w:sz w:val="24"/>
          <w:szCs w:val="24"/>
          <w:shd w:val="clear" w:color="auto" w:fill="FFFFFF"/>
        </w:rPr>
        <w:t xml:space="preserve"> Ákveðið var að halda í gamla póstlistann hjá HÍ þó svo hann sé ekki í notkun.</w:t>
      </w:r>
    </w:p>
    <w:p w14:paraId="4DE2B483" w14:textId="77777777" w:rsidR="008C5640" w:rsidRPr="00C16BE0" w:rsidRDefault="008C5640" w:rsidP="00284D1A">
      <w:pPr>
        <w:spacing w:after="0" w:line="240" w:lineRule="auto"/>
        <w:rPr>
          <w:rFonts w:cstheme="minorHAnsi"/>
          <w:color w:val="050505"/>
          <w:sz w:val="24"/>
          <w:szCs w:val="24"/>
          <w:shd w:val="clear" w:color="auto" w:fill="FFFFFF"/>
        </w:rPr>
      </w:pPr>
    </w:p>
    <w:p w14:paraId="1B2C5F9F" w14:textId="223A09A9" w:rsidR="00F46158" w:rsidRPr="00C16BE0" w:rsidRDefault="00F46158" w:rsidP="00284D1A">
      <w:pPr>
        <w:spacing w:after="0" w:line="240" w:lineRule="auto"/>
        <w:rPr>
          <w:rFonts w:cstheme="minorHAnsi"/>
          <w:color w:val="050505"/>
          <w:sz w:val="24"/>
          <w:szCs w:val="24"/>
          <w:shd w:val="clear" w:color="auto" w:fill="FFFFFF"/>
        </w:rPr>
      </w:pPr>
      <w:r w:rsidRPr="00C16BE0">
        <w:rPr>
          <w:rFonts w:cstheme="minorHAnsi"/>
          <w:sz w:val="24"/>
          <w:szCs w:val="24"/>
        </w:rPr>
        <w:t>Fjármál – Styrkir (Bókasafnssjóður) – skýrsla yfir starfsemi</w:t>
      </w:r>
    </w:p>
    <w:p w14:paraId="16C3E714" w14:textId="71282A32" w:rsidR="00E75EF5" w:rsidRPr="00C16BE0" w:rsidRDefault="00E75EF5" w:rsidP="00284D1A">
      <w:pPr>
        <w:spacing w:after="0" w:line="240" w:lineRule="auto"/>
        <w:rPr>
          <w:rFonts w:cstheme="minorHAnsi"/>
          <w:color w:val="050505"/>
          <w:sz w:val="24"/>
          <w:szCs w:val="24"/>
          <w:shd w:val="clear" w:color="auto" w:fill="FFFFFF"/>
        </w:rPr>
      </w:pPr>
      <w:r w:rsidRPr="00C16BE0">
        <w:rPr>
          <w:rFonts w:cstheme="minorHAnsi"/>
          <w:color w:val="050505"/>
          <w:sz w:val="24"/>
          <w:szCs w:val="24"/>
          <w:shd w:val="clear" w:color="auto" w:fill="FFFFFF"/>
        </w:rPr>
        <w:t>Margrét mun greina frá stöðu reikninga á aðalfundi. Reynt verður að sækja um styrk í Bókasafnssjóð þegar úthlutun úr honum fer í gang.</w:t>
      </w:r>
    </w:p>
    <w:p w14:paraId="0425F65B" w14:textId="1FB8FCB8" w:rsidR="008C5640" w:rsidRPr="00C16BE0" w:rsidRDefault="008C5640" w:rsidP="00284D1A">
      <w:pPr>
        <w:spacing w:after="0" w:line="240" w:lineRule="auto"/>
        <w:rPr>
          <w:rFonts w:cstheme="minorHAnsi"/>
          <w:color w:val="050505"/>
          <w:sz w:val="24"/>
          <w:szCs w:val="24"/>
          <w:shd w:val="clear" w:color="auto" w:fill="FFFFFF"/>
        </w:rPr>
      </w:pPr>
      <w:r w:rsidRPr="00C16BE0">
        <w:rPr>
          <w:rFonts w:cstheme="minorHAnsi"/>
          <w:color w:val="050505"/>
          <w:sz w:val="24"/>
          <w:szCs w:val="24"/>
          <w:shd w:val="clear" w:color="auto" w:fill="FFFFFF"/>
        </w:rPr>
        <w:t xml:space="preserve">Skrifa þarf skýrslu fyrir síðasta </w:t>
      </w:r>
      <w:r w:rsidR="00D01F71" w:rsidRPr="00C16BE0">
        <w:rPr>
          <w:rFonts w:cstheme="minorHAnsi"/>
          <w:color w:val="050505"/>
          <w:sz w:val="24"/>
          <w:szCs w:val="24"/>
          <w:shd w:val="clear" w:color="auto" w:fill="FFFFFF"/>
        </w:rPr>
        <w:t>starfsár þar sem greint er frá samstarfi félagsins við Menntamálaráðuneytið, fundi með Bókasafnsráði, stofnun vefsíðu, könnun til félagsmanna, meðlimalista og aðkomu félagsins að Gerðubergsráðstefnunni.</w:t>
      </w:r>
    </w:p>
    <w:p w14:paraId="5E8E673E" w14:textId="181BA060" w:rsidR="00D01F71" w:rsidRPr="00C16BE0" w:rsidRDefault="00D01F71" w:rsidP="00284D1A">
      <w:pPr>
        <w:spacing w:after="0" w:line="240" w:lineRule="auto"/>
        <w:rPr>
          <w:rFonts w:cstheme="minorHAnsi"/>
          <w:color w:val="050505"/>
          <w:sz w:val="24"/>
          <w:szCs w:val="24"/>
          <w:shd w:val="clear" w:color="auto" w:fill="FFFFFF"/>
        </w:rPr>
      </w:pPr>
    </w:p>
    <w:p w14:paraId="43C39296" w14:textId="3D53967C" w:rsidR="00F46158" w:rsidRPr="00C16BE0" w:rsidRDefault="00F46158" w:rsidP="00F46158">
      <w:pPr>
        <w:spacing w:after="0" w:line="240" w:lineRule="auto"/>
        <w:rPr>
          <w:rFonts w:cstheme="minorHAnsi"/>
          <w:sz w:val="24"/>
          <w:szCs w:val="24"/>
        </w:rPr>
      </w:pPr>
      <w:r w:rsidRPr="00C16BE0">
        <w:rPr>
          <w:rFonts w:cstheme="minorHAnsi"/>
          <w:sz w:val="24"/>
          <w:szCs w:val="24"/>
        </w:rPr>
        <w:t>Vefsíðan</w:t>
      </w:r>
    </w:p>
    <w:p w14:paraId="4AC0ECA9" w14:textId="4BDC5C70" w:rsidR="00F46158" w:rsidRPr="00C16BE0" w:rsidRDefault="00F46158" w:rsidP="00F46158">
      <w:pPr>
        <w:spacing w:after="0" w:line="240" w:lineRule="auto"/>
        <w:rPr>
          <w:rFonts w:cstheme="minorHAnsi"/>
          <w:sz w:val="24"/>
          <w:szCs w:val="24"/>
        </w:rPr>
      </w:pPr>
      <w:r w:rsidRPr="00C16BE0">
        <w:rPr>
          <w:rFonts w:cstheme="minorHAnsi"/>
          <w:sz w:val="24"/>
          <w:szCs w:val="24"/>
        </w:rPr>
        <w:t>Vefsíða fyrir félagið var stofnuð á árinu</w:t>
      </w:r>
      <w:r w:rsidR="00AB3C96" w:rsidRPr="00C16BE0">
        <w:rPr>
          <w:rFonts w:cstheme="minorHAnsi"/>
          <w:sz w:val="24"/>
          <w:szCs w:val="24"/>
        </w:rPr>
        <w:t xml:space="preserve"> og gerð verður grein fyrir henni í skýrslu stjórnar.</w:t>
      </w:r>
    </w:p>
    <w:p w14:paraId="782ECFB0" w14:textId="77777777" w:rsidR="00F46158" w:rsidRPr="00C16BE0" w:rsidRDefault="00F46158" w:rsidP="00F46158">
      <w:pPr>
        <w:spacing w:after="0" w:line="240" w:lineRule="auto"/>
        <w:rPr>
          <w:rFonts w:cstheme="minorHAnsi"/>
          <w:sz w:val="24"/>
          <w:szCs w:val="24"/>
        </w:rPr>
      </w:pPr>
    </w:p>
    <w:p w14:paraId="164A8456" w14:textId="39EFBDDD" w:rsidR="00F46158" w:rsidRPr="00C16BE0" w:rsidRDefault="00F46158" w:rsidP="00284D1A">
      <w:pPr>
        <w:spacing w:after="0" w:line="240" w:lineRule="auto"/>
        <w:rPr>
          <w:rFonts w:cstheme="minorHAnsi"/>
          <w:sz w:val="24"/>
          <w:szCs w:val="24"/>
        </w:rPr>
      </w:pPr>
      <w:r w:rsidRPr="00C16BE0">
        <w:rPr>
          <w:rFonts w:cstheme="minorHAnsi"/>
          <w:sz w:val="24"/>
          <w:szCs w:val="24"/>
        </w:rPr>
        <w:t xml:space="preserve">Aðalfundur </w:t>
      </w:r>
    </w:p>
    <w:p w14:paraId="76E43719" w14:textId="6B1641EA" w:rsidR="00D01F71" w:rsidRPr="00C16BE0" w:rsidRDefault="00D01F71" w:rsidP="00B4150F">
      <w:pPr>
        <w:rPr>
          <w:rFonts w:eastAsia="Times New Roman" w:cstheme="minorHAnsi"/>
          <w:color w:val="222222"/>
          <w:lang w:eastAsia="is-IS"/>
        </w:rPr>
      </w:pPr>
      <w:r w:rsidRPr="00C16BE0">
        <w:rPr>
          <w:rFonts w:cstheme="minorHAnsi"/>
          <w:color w:val="050505"/>
          <w:sz w:val="24"/>
          <w:szCs w:val="24"/>
          <w:shd w:val="clear" w:color="auto" w:fill="FFFFFF"/>
        </w:rPr>
        <w:t>Næsti aðalfundur verður haldinn fimmtudaginn 16. september kl. 13:30 í Flataskóla. Dagskrá aðalfundar er skýrsla stjórnar og kosning nýrrar stjórnar. Einnig er ætlunin að vera með tvö fræðsluerindi. Stungið var upp á að leita til Elínborgar Siggeirsdóttur</w:t>
      </w:r>
      <w:r w:rsidR="00B4150F" w:rsidRPr="00C16BE0">
        <w:rPr>
          <w:rFonts w:cstheme="minorHAnsi"/>
          <w:color w:val="050505"/>
          <w:sz w:val="24"/>
          <w:szCs w:val="24"/>
          <w:shd w:val="clear" w:color="auto" w:fill="FFFFFF"/>
        </w:rPr>
        <w:t xml:space="preserve"> </w:t>
      </w:r>
      <w:r w:rsidRPr="00C16BE0">
        <w:rPr>
          <w:rFonts w:cstheme="minorHAnsi"/>
          <w:color w:val="050505"/>
          <w:sz w:val="24"/>
          <w:szCs w:val="24"/>
          <w:shd w:val="clear" w:color="auto" w:fill="FFFFFF"/>
        </w:rPr>
        <w:t>kennsluráðgjafa í t</w:t>
      </w:r>
      <w:r w:rsidR="00B4150F" w:rsidRPr="00C16BE0">
        <w:rPr>
          <w:rFonts w:cstheme="minorHAnsi"/>
          <w:color w:val="050505"/>
          <w:sz w:val="24"/>
          <w:szCs w:val="24"/>
          <w:shd w:val="clear" w:color="auto" w:fill="FFFFFF"/>
        </w:rPr>
        <w:t>ækni, nýsköpun og skólaþróun</w:t>
      </w:r>
      <w:r w:rsidRPr="00C16BE0">
        <w:rPr>
          <w:rFonts w:cstheme="minorHAnsi"/>
          <w:color w:val="050505"/>
          <w:sz w:val="24"/>
          <w:szCs w:val="24"/>
          <w:shd w:val="clear" w:color="auto" w:fill="FFFFFF"/>
        </w:rPr>
        <w:t xml:space="preserve"> í Flataskóla og Guðrúnar Láru Pétursdóttur</w:t>
      </w:r>
      <w:r w:rsidR="00B856B7" w:rsidRPr="00C16BE0">
        <w:rPr>
          <w:rFonts w:cstheme="minorHAnsi"/>
          <w:color w:val="050505"/>
          <w:sz w:val="24"/>
          <w:szCs w:val="24"/>
          <w:shd w:val="clear" w:color="auto" w:fill="FFFFFF"/>
        </w:rPr>
        <w:t xml:space="preserve"> bókmenntafræðings</w:t>
      </w:r>
      <w:r w:rsidR="00F46158" w:rsidRPr="00C16BE0">
        <w:rPr>
          <w:rFonts w:cstheme="minorHAnsi"/>
          <w:color w:val="050505"/>
          <w:sz w:val="24"/>
          <w:szCs w:val="24"/>
          <w:shd w:val="clear" w:color="auto" w:fill="FFFFFF"/>
        </w:rPr>
        <w:t xml:space="preserve">. Ágústa hefur samband við Elínborgu og Dröfn talar við Guðrúnu Láru. Ganga þarf frá hvernig streymismálum verður háttað og </w:t>
      </w:r>
      <w:r w:rsidR="00DB38A8">
        <w:rPr>
          <w:rFonts w:cstheme="minorHAnsi"/>
          <w:color w:val="050505"/>
          <w:sz w:val="24"/>
          <w:szCs w:val="24"/>
          <w:shd w:val="clear" w:color="auto" w:fill="FFFFFF"/>
        </w:rPr>
        <w:t>ákveða</w:t>
      </w:r>
      <w:r w:rsidR="00F46158" w:rsidRPr="00C16BE0">
        <w:rPr>
          <w:rFonts w:cstheme="minorHAnsi"/>
          <w:color w:val="050505"/>
          <w:sz w:val="24"/>
          <w:szCs w:val="24"/>
          <w:shd w:val="clear" w:color="auto" w:fill="FFFFFF"/>
        </w:rPr>
        <w:t xml:space="preserve"> veitingar. Þegar þetta er staðfest </w:t>
      </w:r>
      <w:r w:rsidR="002701FF">
        <w:rPr>
          <w:rFonts w:cstheme="minorHAnsi"/>
          <w:color w:val="050505"/>
          <w:sz w:val="24"/>
          <w:szCs w:val="24"/>
          <w:shd w:val="clear" w:color="auto" w:fill="FFFFFF"/>
        </w:rPr>
        <w:t xml:space="preserve">verður </w:t>
      </w:r>
      <w:r w:rsidR="00F46158" w:rsidRPr="00C16BE0">
        <w:rPr>
          <w:rFonts w:cstheme="minorHAnsi"/>
          <w:color w:val="050505"/>
          <w:sz w:val="24"/>
          <w:szCs w:val="24"/>
          <w:shd w:val="clear" w:color="auto" w:fill="FFFFFF"/>
        </w:rPr>
        <w:t>dagskrá auglýst á síðum félagsins og með tölvupósti.</w:t>
      </w:r>
    </w:p>
    <w:p w14:paraId="60A90622" w14:textId="4F5D3D30" w:rsidR="00FA7567" w:rsidRPr="00C16BE0" w:rsidRDefault="00FA7567" w:rsidP="00284D1A">
      <w:pPr>
        <w:spacing w:after="0" w:line="240" w:lineRule="auto"/>
        <w:rPr>
          <w:rFonts w:cstheme="minorHAnsi"/>
          <w:color w:val="050505"/>
          <w:sz w:val="24"/>
          <w:szCs w:val="24"/>
          <w:shd w:val="clear" w:color="auto" w:fill="FFFFFF"/>
        </w:rPr>
      </w:pPr>
    </w:p>
    <w:p w14:paraId="4701376C" w14:textId="610D3A77" w:rsidR="00FA7567" w:rsidRPr="00C16BE0" w:rsidRDefault="00FA7567" w:rsidP="00284D1A">
      <w:pPr>
        <w:spacing w:after="0" w:line="240" w:lineRule="auto"/>
        <w:rPr>
          <w:rFonts w:cstheme="minorHAnsi"/>
          <w:color w:val="050505"/>
          <w:sz w:val="24"/>
          <w:szCs w:val="24"/>
          <w:shd w:val="clear" w:color="auto" w:fill="FFFFFF"/>
        </w:rPr>
      </w:pPr>
      <w:r w:rsidRPr="00C16BE0">
        <w:rPr>
          <w:rFonts w:cstheme="minorHAnsi"/>
          <w:color w:val="050505"/>
          <w:sz w:val="24"/>
          <w:szCs w:val="24"/>
          <w:shd w:val="clear" w:color="auto" w:fill="FFFFFF"/>
        </w:rPr>
        <w:t>Önnur mál</w:t>
      </w:r>
    </w:p>
    <w:p w14:paraId="652A93E7" w14:textId="2F6A47A0" w:rsidR="008C5640" w:rsidRPr="00C16BE0" w:rsidRDefault="00FA7567" w:rsidP="00FC65EA">
      <w:pPr>
        <w:spacing w:after="0" w:line="240" w:lineRule="auto"/>
        <w:rPr>
          <w:rFonts w:cstheme="minorHAnsi"/>
          <w:color w:val="050505"/>
          <w:sz w:val="24"/>
          <w:szCs w:val="24"/>
          <w:shd w:val="clear" w:color="auto" w:fill="FFFFFF"/>
        </w:rPr>
      </w:pPr>
      <w:r w:rsidRPr="00C16BE0">
        <w:rPr>
          <w:rFonts w:cstheme="minorHAnsi"/>
          <w:color w:val="050505"/>
          <w:sz w:val="24"/>
          <w:szCs w:val="24"/>
          <w:shd w:val="clear" w:color="auto" w:fill="FFFFFF"/>
        </w:rPr>
        <w:t>Rætt um lestrarhvatningu til nemenda.</w:t>
      </w:r>
    </w:p>
    <w:p w14:paraId="5A082E80" w14:textId="37A23727" w:rsidR="00284D1A" w:rsidRPr="00C16BE0" w:rsidRDefault="00284D1A">
      <w:pPr>
        <w:rPr>
          <w:rFonts w:cstheme="minorHAnsi"/>
          <w:sz w:val="24"/>
          <w:szCs w:val="24"/>
        </w:rPr>
      </w:pPr>
      <w:r w:rsidRPr="00C16BE0">
        <w:rPr>
          <w:rFonts w:cstheme="minorHAnsi"/>
          <w:sz w:val="24"/>
          <w:szCs w:val="24"/>
        </w:rPr>
        <w:lastRenderedPageBreak/>
        <w:t xml:space="preserve">Næsti stjórnarfundur var ákveðinn </w:t>
      </w:r>
      <w:r w:rsidR="009C41A3" w:rsidRPr="00C16BE0">
        <w:rPr>
          <w:rFonts w:cstheme="minorHAnsi"/>
          <w:sz w:val="24"/>
          <w:szCs w:val="24"/>
        </w:rPr>
        <w:t>2. september</w:t>
      </w:r>
      <w:r w:rsidRPr="00C16BE0">
        <w:rPr>
          <w:rFonts w:cstheme="minorHAnsi"/>
          <w:sz w:val="24"/>
          <w:szCs w:val="24"/>
        </w:rPr>
        <w:t xml:space="preserve"> kl. 14:15 </w:t>
      </w:r>
      <w:r w:rsidR="009C41A3" w:rsidRPr="00C16BE0">
        <w:rPr>
          <w:rFonts w:cstheme="minorHAnsi"/>
          <w:sz w:val="24"/>
          <w:szCs w:val="24"/>
        </w:rPr>
        <w:t>í Seljaskóla.</w:t>
      </w:r>
    </w:p>
    <w:p w14:paraId="1C07DD46" w14:textId="6F232AE6" w:rsidR="00284D1A" w:rsidRPr="006230D4" w:rsidRDefault="00284D1A">
      <w:pPr>
        <w:rPr>
          <w:rFonts w:cstheme="minorHAnsi"/>
          <w:sz w:val="24"/>
          <w:szCs w:val="24"/>
        </w:rPr>
      </w:pPr>
      <w:r w:rsidRPr="00C16BE0">
        <w:rPr>
          <w:rFonts w:cstheme="minorHAnsi"/>
          <w:sz w:val="24"/>
          <w:szCs w:val="24"/>
        </w:rPr>
        <w:t>Fundarritari Halla Svavarsdóttir.</w:t>
      </w:r>
    </w:p>
    <w:sectPr w:rsidR="00284D1A" w:rsidRPr="006230D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3A48"/>
    <w:rsid w:val="001E7AF6"/>
    <w:rsid w:val="002701FF"/>
    <w:rsid w:val="00282851"/>
    <w:rsid w:val="00284D1A"/>
    <w:rsid w:val="004310A8"/>
    <w:rsid w:val="004D7879"/>
    <w:rsid w:val="006230D4"/>
    <w:rsid w:val="008C5640"/>
    <w:rsid w:val="00935CCF"/>
    <w:rsid w:val="009C41A3"/>
    <w:rsid w:val="00AB1CE0"/>
    <w:rsid w:val="00AB3C96"/>
    <w:rsid w:val="00AC3A48"/>
    <w:rsid w:val="00B4150F"/>
    <w:rsid w:val="00B856B7"/>
    <w:rsid w:val="00BF310D"/>
    <w:rsid w:val="00C16BE0"/>
    <w:rsid w:val="00D01F71"/>
    <w:rsid w:val="00DB38A8"/>
    <w:rsid w:val="00E75EF5"/>
    <w:rsid w:val="00F46158"/>
    <w:rsid w:val="00FA7567"/>
    <w:rsid w:val="00FC65EA"/>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24F00D"/>
  <w15:chartTrackingRefBased/>
  <w15:docId w15:val="{7CFF3A46-A932-4180-A323-88A65AB93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s-I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rsid w:val="00AC3A48"/>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3061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337</Words>
  <Characters>1926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Kristján Blöndal</dc:creator>
  <cp:keywords/>
  <dc:description/>
  <cp:lastModifiedBy>Dröfn Vilhjálmsdóttir</cp:lastModifiedBy>
  <cp:revision>2</cp:revision>
  <dcterms:created xsi:type="dcterms:W3CDTF">2022-04-08T13:40:00Z</dcterms:created>
  <dcterms:modified xsi:type="dcterms:W3CDTF">2022-04-08T13:40:00Z</dcterms:modified>
</cp:coreProperties>
</file>